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FA" w:rsidRPr="007E3BFA" w:rsidRDefault="007E3BFA" w:rsidP="007E3BFA">
      <w:pPr>
        <w:spacing w:after="0" w:line="240" w:lineRule="auto"/>
        <w:rPr>
          <w:rFonts w:ascii="Arial" w:hAnsi="Arial" w:cs="Arial"/>
          <w:b/>
        </w:rPr>
      </w:pPr>
    </w:p>
    <w:p w:rsidR="007E3BFA" w:rsidRDefault="007E3BFA" w:rsidP="007E3BFA">
      <w:pPr>
        <w:spacing w:after="0" w:line="240" w:lineRule="auto"/>
        <w:rPr>
          <w:rFonts w:ascii="Arial" w:hAnsi="Arial" w:cs="Arial"/>
        </w:rPr>
      </w:pPr>
      <w:r w:rsidRPr="007E3BFA">
        <w:rPr>
          <w:rFonts w:ascii="Arial" w:hAnsi="Arial" w:cs="Arial"/>
          <w:b/>
        </w:rPr>
        <w:t>Job Title:</w:t>
      </w:r>
      <w:r w:rsidRPr="007E3BFA">
        <w:rPr>
          <w:rFonts w:ascii="Arial" w:hAnsi="Arial" w:cs="Arial"/>
          <w:b/>
        </w:rPr>
        <w:tab/>
      </w:r>
      <w:r w:rsidRPr="007E3BFA">
        <w:rPr>
          <w:rFonts w:ascii="Arial" w:hAnsi="Arial" w:cs="Arial"/>
          <w:b/>
        </w:rPr>
        <w:tab/>
      </w:r>
      <w:r w:rsidR="000E3F72" w:rsidRPr="000E3F72">
        <w:rPr>
          <w:rFonts w:ascii="Arial" w:hAnsi="Arial" w:cs="Arial"/>
        </w:rPr>
        <w:t>Interim</w:t>
      </w:r>
      <w:r w:rsidR="000E3F72">
        <w:rPr>
          <w:rFonts w:ascii="Arial" w:hAnsi="Arial" w:cs="Arial"/>
          <w:b/>
        </w:rPr>
        <w:t xml:space="preserve"> </w:t>
      </w:r>
      <w:r w:rsidR="00B15F2F" w:rsidRPr="00B15F2F">
        <w:rPr>
          <w:rFonts w:ascii="Arial" w:hAnsi="Arial" w:cs="Arial"/>
        </w:rPr>
        <w:t>Customs Administration Manager</w:t>
      </w:r>
      <w:r w:rsidR="00645191">
        <w:rPr>
          <w:rFonts w:ascii="Arial" w:hAnsi="Arial" w:cs="Arial"/>
        </w:rPr>
        <w:t xml:space="preserve"> </w:t>
      </w:r>
      <w:r w:rsidR="000E3F72">
        <w:rPr>
          <w:rFonts w:ascii="Arial" w:hAnsi="Arial" w:cs="Arial"/>
        </w:rPr>
        <w:t>(</w:t>
      </w:r>
      <w:r w:rsidR="00B15F2F" w:rsidRPr="00B15F2F">
        <w:rPr>
          <w:rFonts w:ascii="Arial" w:hAnsi="Arial" w:cs="Arial"/>
        </w:rPr>
        <w:t>G7</w:t>
      </w:r>
      <w:r w:rsidR="000E3F72">
        <w:rPr>
          <w:rFonts w:ascii="Arial" w:hAnsi="Arial" w:cs="Arial"/>
        </w:rPr>
        <w:t xml:space="preserve">) </w:t>
      </w:r>
    </w:p>
    <w:p w:rsidR="000E3F72" w:rsidRDefault="000E3F72" w:rsidP="007E3BFA">
      <w:pPr>
        <w:spacing w:after="0" w:line="240" w:lineRule="auto"/>
        <w:rPr>
          <w:rFonts w:ascii="Arial" w:hAnsi="Arial" w:cs="Arial"/>
        </w:rPr>
      </w:pPr>
    </w:p>
    <w:p w:rsidR="000E3F72" w:rsidRPr="007E3BFA" w:rsidRDefault="000E3F72" w:rsidP="007E3BFA">
      <w:pPr>
        <w:spacing w:after="0" w:line="240" w:lineRule="auto"/>
        <w:rPr>
          <w:rFonts w:ascii="Arial" w:hAnsi="Arial" w:cs="Arial"/>
        </w:rPr>
      </w:pPr>
      <w:r w:rsidRPr="000E3F72">
        <w:rPr>
          <w:rFonts w:ascii="Arial" w:hAnsi="Arial" w:cs="Arial"/>
          <w:b/>
        </w:rPr>
        <w:t>Contract Type:</w:t>
      </w:r>
      <w:r>
        <w:rPr>
          <w:rFonts w:ascii="Arial" w:hAnsi="Arial" w:cs="Arial"/>
        </w:rPr>
        <w:tab/>
        <w:t>Up to 12 months</w:t>
      </w:r>
    </w:p>
    <w:p w:rsidR="007E3BFA" w:rsidRPr="007E3BFA" w:rsidRDefault="007E3BFA" w:rsidP="007E3BFA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E3BFA" w:rsidRPr="007E3BFA" w:rsidRDefault="007E3BFA" w:rsidP="007E3BFA">
      <w:pPr>
        <w:spacing w:after="0" w:line="240" w:lineRule="auto"/>
        <w:ind w:left="2160" w:hanging="2160"/>
        <w:rPr>
          <w:rFonts w:ascii="Arial" w:hAnsi="Arial" w:cs="Arial"/>
        </w:rPr>
      </w:pPr>
      <w:r w:rsidRPr="007E3BFA">
        <w:rPr>
          <w:rFonts w:ascii="Arial" w:hAnsi="Arial" w:cs="Arial"/>
          <w:b/>
        </w:rPr>
        <w:t>Job Purpose:</w:t>
      </w:r>
      <w:r w:rsidRPr="007E3BFA">
        <w:rPr>
          <w:rFonts w:ascii="Arial" w:hAnsi="Arial" w:cs="Arial"/>
          <w:b/>
        </w:rPr>
        <w:tab/>
      </w:r>
      <w:r w:rsidRPr="007E3BFA">
        <w:rPr>
          <w:rFonts w:ascii="Arial" w:hAnsi="Arial" w:cs="Arial"/>
        </w:rPr>
        <w:t xml:space="preserve">To oversee the operational aspects involved relating to the import and export of the Company’s Diary products. </w:t>
      </w:r>
    </w:p>
    <w:p w:rsidR="007E3BFA" w:rsidRPr="007E3BFA" w:rsidRDefault="007E3BFA" w:rsidP="007E3BFA">
      <w:pPr>
        <w:spacing w:after="0" w:line="240" w:lineRule="auto"/>
        <w:ind w:left="2160" w:hanging="2160"/>
        <w:rPr>
          <w:rFonts w:ascii="Arial" w:hAnsi="Arial" w:cs="Arial"/>
        </w:rPr>
      </w:pPr>
    </w:p>
    <w:p w:rsidR="007E3BFA" w:rsidRPr="007E3BFA" w:rsidRDefault="007E3BFA" w:rsidP="007E3BF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E3BFA">
        <w:rPr>
          <w:rFonts w:ascii="Arial" w:hAnsi="Arial" w:cs="Arial"/>
        </w:rPr>
        <w:t xml:space="preserve">Responsible for the preparation and submission of all documentation required to facilitate export to and imports from, </w:t>
      </w:r>
      <w:r>
        <w:rPr>
          <w:rFonts w:ascii="Arial" w:hAnsi="Arial" w:cs="Arial"/>
        </w:rPr>
        <w:t>all countries</w:t>
      </w:r>
    </w:p>
    <w:p w:rsidR="007E3BFA" w:rsidRPr="007E3BFA" w:rsidRDefault="007E3BFA" w:rsidP="007E3BF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E3BFA">
        <w:rPr>
          <w:rFonts w:ascii="Arial" w:hAnsi="Arial" w:cs="Arial"/>
        </w:rPr>
        <w:t>Overseeing the payment of duty processes and recordkeeping assurances for customs purposes</w:t>
      </w:r>
    </w:p>
    <w:p w:rsidR="007E3BFA" w:rsidRPr="007E3BFA" w:rsidRDefault="007E3BFA" w:rsidP="007E3BF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E3BFA">
        <w:rPr>
          <w:rFonts w:ascii="Arial" w:hAnsi="Arial" w:cs="Arial"/>
        </w:rPr>
        <w:t>Support ‘ad-hoc’ business projects as required</w:t>
      </w:r>
    </w:p>
    <w:p w:rsidR="007E3BFA" w:rsidRPr="007E3BFA" w:rsidRDefault="007E3BFA" w:rsidP="007E3BFA">
      <w:pPr>
        <w:spacing w:after="0" w:line="240" w:lineRule="auto"/>
        <w:ind w:left="2160" w:hanging="2160"/>
        <w:rPr>
          <w:rFonts w:ascii="Arial" w:hAnsi="Arial" w:cs="Arial"/>
        </w:rPr>
      </w:pPr>
    </w:p>
    <w:p w:rsidR="007E3BFA" w:rsidRPr="00645191" w:rsidRDefault="007E3BFA" w:rsidP="007E3BFA">
      <w:pPr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45191">
        <w:rPr>
          <w:rFonts w:ascii="Arial" w:hAnsi="Arial" w:cs="Arial"/>
          <w:b/>
        </w:rPr>
        <w:t xml:space="preserve">Reporting Line: </w:t>
      </w:r>
      <w:r w:rsidRPr="00645191">
        <w:rPr>
          <w:rFonts w:ascii="Arial" w:hAnsi="Arial" w:cs="Arial"/>
          <w:b/>
        </w:rPr>
        <w:tab/>
      </w:r>
      <w:r w:rsidR="00120F6B" w:rsidRPr="00645191">
        <w:rPr>
          <w:rFonts w:ascii="Arial" w:hAnsi="Arial" w:cs="Arial"/>
        </w:rPr>
        <w:t>UK Supply Chain</w:t>
      </w:r>
      <w:r w:rsidRPr="00645191">
        <w:rPr>
          <w:rFonts w:ascii="Arial" w:hAnsi="Arial" w:cs="Arial"/>
        </w:rPr>
        <w:t xml:space="preserve"> Contracts Manager</w:t>
      </w:r>
      <w:r w:rsidRPr="00645191">
        <w:rPr>
          <w:rFonts w:ascii="Arial" w:hAnsi="Arial" w:cs="Arial"/>
        </w:rPr>
        <w:tab/>
      </w:r>
    </w:p>
    <w:p w:rsidR="007E3BFA" w:rsidRPr="00645191" w:rsidRDefault="007E3BFA" w:rsidP="007E3BFA">
      <w:pPr>
        <w:spacing w:after="0" w:line="240" w:lineRule="auto"/>
        <w:ind w:left="2160" w:hanging="2160"/>
        <w:jc w:val="both"/>
        <w:rPr>
          <w:rFonts w:ascii="Arial" w:hAnsi="Arial" w:cs="Arial"/>
        </w:rPr>
      </w:pPr>
    </w:p>
    <w:p w:rsidR="007E3BFA" w:rsidRPr="00645191" w:rsidRDefault="007E3BFA" w:rsidP="007E3BFA">
      <w:pPr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45191">
        <w:rPr>
          <w:rFonts w:ascii="Arial" w:hAnsi="Arial" w:cs="Arial"/>
          <w:b/>
        </w:rPr>
        <w:t>Direct Reports:</w:t>
      </w:r>
      <w:r w:rsidRPr="00645191">
        <w:rPr>
          <w:rFonts w:ascii="Arial" w:hAnsi="Arial" w:cs="Arial"/>
          <w:b/>
        </w:rPr>
        <w:tab/>
      </w:r>
      <w:r w:rsidR="00A362EA">
        <w:rPr>
          <w:rFonts w:ascii="Arial" w:hAnsi="Arial" w:cs="Arial"/>
        </w:rPr>
        <w:t>2</w:t>
      </w:r>
    </w:p>
    <w:p w:rsidR="007E3BFA" w:rsidRPr="00645191" w:rsidRDefault="007E3BFA" w:rsidP="007E3BFA">
      <w:pPr>
        <w:spacing w:after="0" w:line="240" w:lineRule="auto"/>
        <w:ind w:left="2160" w:hanging="2160"/>
        <w:jc w:val="both"/>
        <w:rPr>
          <w:rFonts w:ascii="Arial" w:hAnsi="Arial" w:cs="Arial"/>
        </w:rPr>
      </w:pPr>
    </w:p>
    <w:p w:rsidR="007E3BFA" w:rsidRPr="00645191" w:rsidRDefault="007E3BFA" w:rsidP="007E3BFA">
      <w:pPr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45191">
        <w:rPr>
          <w:rFonts w:ascii="Arial" w:hAnsi="Arial" w:cs="Arial"/>
          <w:b/>
        </w:rPr>
        <w:t>Working Relationships (</w:t>
      </w:r>
      <w:r w:rsidR="00EC6E6D" w:rsidRPr="00645191">
        <w:rPr>
          <w:rFonts w:ascii="Arial" w:hAnsi="Arial" w:cs="Arial"/>
          <w:b/>
        </w:rPr>
        <w:t>Internal/External):</w:t>
      </w:r>
      <w:r w:rsidR="00EC6E6D" w:rsidRPr="00645191">
        <w:rPr>
          <w:rFonts w:ascii="Arial" w:hAnsi="Arial" w:cs="Arial"/>
          <w:b/>
        </w:rPr>
        <w:tab/>
      </w:r>
      <w:r w:rsidRPr="00645191">
        <w:rPr>
          <w:rFonts w:ascii="Arial" w:hAnsi="Arial" w:cs="Arial"/>
        </w:rPr>
        <w:t>Factories</w:t>
      </w:r>
    </w:p>
    <w:p w:rsidR="007E3BFA" w:rsidRPr="00645191" w:rsidRDefault="007E3BFA" w:rsidP="007E3BFA">
      <w:pPr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45191">
        <w:rPr>
          <w:rFonts w:ascii="Arial" w:hAnsi="Arial" w:cs="Arial"/>
        </w:rPr>
        <w:tab/>
      </w:r>
      <w:r w:rsidRPr="00645191">
        <w:rPr>
          <w:rFonts w:ascii="Arial" w:hAnsi="Arial" w:cs="Arial"/>
        </w:rPr>
        <w:tab/>
      </w:r>
      <w:r w:rsidRPr="00645191">
        <w:rPr>
          <w:rFonts w:ascii="Arial" w:hAnsi="Arial" w:cs="Arial"/>
        </w:rPr>
        <w:tab/>
      </w:r>
      <w:r w:rsidRPr="00645191">
        <w:rPr>
          <w:rFonts w:ascii="Arial" w:hAnsi="Arial" w:cs="Arial"/>
        </w:rPr>
        <w:tab/>
      </w:r>
      <w:r w:rsidRPr="00645191">
        <w:rPr>
          <w:rFonts w:ascii="Arial" w:hAnsi="Arial" w:cs="Arial"/>
        </w:rPr>
        <w:tab/>
        <w:t>Group Head Office</w:t>
      </w:r>
    </w:p>
    <w:p w:rsidR="00EC6E6D" w:rsidRPr="00645191" w:rsidRDefault="00EC6E6D" w:rsidP="00EC6E6D">
      <w:pPr>
        <w:spacing w:after="0" w:line="240" w:lineRule="auto"/>
        <w:ind w:left="4320" w:firstLine="720"/>
        <w:jc w:val="both"/>
        <w:rPr>
          <w:rFonts w:ascii="Arial" w:hAnsi="Arial" w:cs="Arial"/>
        </w:rPr>
      </w:pPr>
      <w:r w:rsidRPr="00645191">
        <w:rPr>
          <w:rFonts w:ascii="Arial" w:hAnsi="Arial" w:cs="Arial"/>
        </w:rPr>
        <w:t>Supply Chain</w:t>
      </w:r>
    </w:p>
    <w:p w:rsidR="007E3BFA" w:rsidRPr="007E3BFA" w:rsidRDefault="003B7011" w:rsidP="007E3BFA">
      <w:pPr>
        <w:spacing w:after="0" w:line="240" w:lineRule="auto"/>
        <w:ind w:left="4320" w:firstLine="720"/>
        <w:jc w:val="both"/>
        <w:rPr>
          <w:rFonts w:ascii="Arial" w:hAnsi="Arial" w:cs="Arial"/>
        </w:rPr>
      </w:pPr>
      <w:r w:rsidRPr="00645191">
        <w:rPr>
          <w:rFonts w:ascii="Arial" w:hAnsi="Arial" w:cs="Arial"/>
        </w:rPr>
        <w:t>Customs</w:t>
      </w:r>
      <w:r w:rsidR="002869A3" w:rsidRPr="00645191">
        <w:rPr>
          <w:rFonts w:ascii="Arial" w:hAnsi="Arial" w:cs="Arial"/>
        </w:rPr>
        <w:t xml:space="preserve"> </w:t>
      </w:r>
      <w:r w:rsidR="007E3BFA" w:rsidRPr="00645191">
        <w:rPr>
          <w:rFonts w:ascii="Arial" w:hAnsi="Arial" w:cs="Arial"/>
        </w:rPr>
        <w:t>Agents</w:t>
      </w:r>
    </w:p>
    <w:p w:rsidR="007E3BFA" w:rsidRPr="007E3BFA" w:rsidRDefault="007E3BFA" w:rsidP="007E3BFA">
      <w:pPr>
        <w:spacing w:after="0" w:line="240" w:lineRule="auto"/>
        <w:ind w:left="4320" w:firstLine="720"/>
        <w:jc w:val="both"/>
        <w:rPr>
          <w:rFonts w:ascii="Arial" w:hAnsi="Arial" w:cs="Arial"/>
        </w:rPr>
      </w:pPr>
      <w:r w:rsidRPr="007E3BFA">
        <w:rPr>
          <w:rFonts w:ascii="Arial" w:hAnsi="Arial" w:cs="Arial"/>
        </w:rPr>
        <w:t>HMRC</w:t>
      </w:r>
    </w:p>
    <w:p w:rsidR="007E3BFA" w:rsidRPr="007E3BFA" w:rsidRDefault="007E3BFA" w:rsidP="007E3BFA">
      <w:pPr>
        <w:spacing w:after="0" w:line="240" w:lineRule="auto"/>
        <w:ind w:left="4320" w:firstLine="720"/>
        <w:jc w:val="both"/>
        <w:rPr>
          <w:rFonts w:ascii="Arial" w:hAnsi="Arial" w:cs="Arial"/>
        </w:rPr>
      </w:pPr>
      <w:r w:rsidRPr="007E3BFA">
        <w:rPr>
          <w:rFonts w:ascii="Arial" w:hAnsi="Arial" w:cs="Arial"/>
        </w:rPr>
        <w:t>Logistics</w:t>
      </w:r>
    </w:p>
    <w:p w:rsidR="007E3BFA" w:rsidRPr="007E3BFA" w:rsidRDefault="007E3BFA" w:rsidP="00EC6E6D">
      <w:pPr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7E3BFA">
        <w:rPr>
          <w:rFonts w:ascii="Arial" w:hAnsi="Arial" w:cs="Arial"/>
        </w:rPr>
        <w:tab/>
      </w:r>
      <w:r w:rsidRPr="007E3BFA">
        <w:rPr>
          <w:rFonts w:ascii="Arial" w:hAnsi="Arial" w:cs="Arial"/>
        </w:rPr>
        <w:tab/>
      </w:r>
      <w:r w:rsidRPr="007E3BFA">
        <w:rPr>
          <w:rFonts w:ascii="Arial" w:hAnsi="Arial" w:cs="Arial"/>
        </w:rPr>
        <w:tab/>
      </w:r>
      <w:r w:rsidRPr="007E3BFA">
        <w:rPr>
          <w:rFonts w:ascii="Arial" w:hAnsi="Arial" w:cs="Arial"/>
        </w:rPr>
        <w:tab/>
      </w:r>
      <w:r w:rsidRPr="007E3BFA">
        <w:rPr>
          <w:rFonts w:ascii="Arial" w:hAnsi="Arial" w:cs="Arial"/>
        </w:rPr>
        <w:tab/>
      </w:r>
    </w:p>
    <w:p w:rsidR="007E3BFA" w:rsidRPr="007E3BFA" w:rsidRDefault="007E3BFA" w:rsidP="007E3BFA">
      <w:pPr>
        <w:spacing w:after="0" w:line="240" w:lineRule="auto"/>
        <w:jc w:val="both"/>
        <w:rPr>
          <w:rFonts w:ascii="Arial" w:hAnsi="Arial" w:cs="Arial"/>
          <w:b/>
        </w:rPr>
      </w:pPr>
      <w:r w:rsidRPr="007E3BFA">
        <w:rPr>
          <w:rFonts w:ascii="Arial" w:hAnsi="Arial" w:cs="Arial"/>
          <w:b/>
        </w:rPr>
        <w:t>Main tasks and responsibilities:</w:t>
      </w:r>
    </w:p>
    <w:p w:rsidR="00ED1F46" w:rsidRPr="007E3BFA" w:rsidRDefault="00513F47" w:rsidP="007E3BF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3BFA">
        <w:rPr>
          <w:rFonts w:ascii="Arial" w:hAnsi="Arial" w:cs="Arial"/>
        </w:rPr>
        <w:t xml:space="preserve">Day to day </w:t>
      </w:r>
      <w:r w:rsidR="00E61D20" w:rsidRPr="007E3BFA">
        <w:rPr>
          <w:rFonts w:ascii="Arial" w:hAnsi="Arial" w:cs="Arial"/>
        </w:rPr>
        <w:t xml:space="preserve">operational </w:t>
      </w:r>
      <w:r w:rsidRPr="007E3BFA">
        <w:rPr>
          <w:rFonts w:ascii="Arial" w:hAnsi="Arial" w:cs="Arial"/>
        </w:rPr>
        <w:t xml:space="preserve">management </w:t>
      </w:r>
      <w:r w:rsidR="00E61D20" w:rsidRPr="007E3BFA">
        <w:rPr>
          <w:rFonts w:ascii="Arial" w:hAnsi="Arial" w:cs="Arial"/>
        </w:rPr>
        <w:t>of the</w:t>
      </w:r>
      <w:r w:rsidR="00CD4A67" w:rsidRPr="007E3BFA">
        <w:rPr>
          <w:rFonts w:ascii="Arial" w:hAnsi="Arial" w:cs="Arial"/>
        </w:rPr>
        <w:t xml:space="preserve"> import and export flow</w:t>
      </w:r>
      <w:r w:rsidR="00ED1F46" w:rsidRPr="007E3BFA">
        <w:rPr>
          <w:rFonts w:ascii="Arial" w:hAnsi="Arial" w:cs="Arial"/>
        </w:rPr>
        <w:t xml:space="preserve">, covering all countries and product commodities, as well as ensuring trade compliance between </w:t>
      </w:r>
      <w:r w:rsidR="00CD4A67" w:rsidRPr="007E3BFA">
        <w:rPr>
          <w:rFonts w:ascii="Arial" w:hAnsi="Arial" w:cs="Arial"/>
        </w:rPr>
        <w:t xml:space="preserve">Lactalis </w:t>
      </w:r>
      <w:proofErr w:type="spellStart"/>
      <w:r w:rsidR="00CD4A67" w:rsidRPr="007E3BFA">
        <w:rPr>
          <w:rFonts w:ascii="Arial" w:hAnsi="Arial" w:cs="Arial"/>
        </w:rPr>
        <w:t>Groupe</w:t>
      </w:r>
      <w:proofErr w:type="spellEnd"/>
      <w:r w:rsidRPr="007E3BFA">
        <w:rPr>
          <w:rFonts w:ascii="Arial" w:hAnsi="Arial" w:cs="Arial"/>
        </w:rPr>
        <w:t xml:space="preserve"> divisions</w:t>
      </w:r>
      <w:r w:rsidR="00ED1F46" w:rsidRPr="007E3BFA">
        <w:rPr>
          <w:rFonts w:ascii="Arial" w:hAnsi="Arial" w:cs="Arial"/>
        </w:rPr>
        <w:t xml:space="preserve">, custom brokers and </w:t>
      </w:r>
      <w:r w:rsidR="00CD4A67" w:rsidRPr="007E3BFA">
        <w:rPr>
          <w:rFonts w:ascii="Arial" w:hAnsi="Arial" w:cs="Arial"/>
        </w:rPr>
        <w:t>HRMC</w:t>
      </w:r>
      <w:r w:rsidRPr="007E3BFA">
        <w:rPr>
          <w:rFonts w:ascii="Arial" w:hAnsi="Arial" w:cs="Arial"/>
        </w:rPr>
        <w:t>/ DEFRA</w:t>
      </w:r>
    </w:p>
    <w:p w:rsidR="00ED1F46" w:rsidRPr="007E3BFA" w:rsidRDefault="00E61D20" w:rsidP="007E3BF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3BFA">
        <w:rPr>
          <w:rFonts w:ascii="Arial" w:hAnsi="Arial" w:cs="Arial"/>
        </w:rPr>
        <w:t>Ensuring the Company’s procedures comply with</w:t>
      </w:r>
      <w:r w:rsidR="00ED1F46" w:rsidRPr="007E3BFA">
        <w:rPr>
          <w:rFonts w:ascii="Arial" w:hAnsi="Arial" w:cs="Arial"/>
        </w:rPr>
        <w:t xml:space="preserve"> HMRC/</w:t>
      </w:r>
      <w:r w:rsidR="00513F47" w:rsidRPr="007E3BFA">
        <w:rPr>
          <w:rFonts w:ascii="Arial" w:hAnsi="Arial" w:cs="Arial"/>
        </w:rPr>
        <w:t xml:space="preserve"> DEFRA</w:t>
      </w:r>
      <w:r w:rsidR="00ED1F46" w:rsidRPr="007E3BFA">
        <w:rPr>
          <w:rFonts w:ascii="Arial" w:hAnsi="Arial" w:cs="Arial"/>
        </w:rPr>
        <w:t xml:space="preserve"> protocols </w:t>
      </w:r>
      <w:r w:rsidRPr="007E3BFA">
        <w:rPr>
          <w:rFonts w:ascii="Arial" w:hAnsi="Arial" w:cs="Arial"/>
        </w:rPr>
        <w:t>including</w:t>
      </w:r>
      <w:r w:rsidR="00ED1F46" w:rsidRPr="007E3BFA">
        <w:rPr>
          <w:rFonts w:ascii="Arial" w:hAnsi="Arial" w:cs="Arial"/>
        </w:rPr>
        <w:t xml:space="preserve"> the accurate payment of duty and documentary requ</w:t>
      </w:r>
      <w:r w:rsidRPr="007E3BFA">
        <w:rPr>
          <w:rFonts w:ascii="Arial" w:hAnsi="Arial" w:cs="Arial"/>
        </w:rPr>
        <w:t>irements. Proactively researching</w:t>
      </w:r>
      <w:r w:rsidR="00ED1F46" w:rsidRPr="007E3BFA">
        <w:rPr>
          <w:rFonts w:ascii="Arial" w:hAnsi="Arial" w:cs="Arial"/>
        </w:rPr>
        <w:t xml:space="preserve"> HMRC </w:t>
      </w:r>
      <w:r w:rsidR="00CD4A67" w:rsidRPr="007E3BFA">
        <w:rPr>
          <w:rFonts w:ascii="Arial" w:hAnsi="Arial" w:cs="Arial"/>
        </w:rPr>
        <w:t xml:space="preserve">and DEFRA </w:t>
      </w:r>
      <w:r w:rsidR="00ED1F46" w:rsidRPr="007E3BFA">
        <w:rPr>
          <w:rFonts w:ascii="Arial" w:hAnsi="Arial" w:cs="Arial"/>
        </w:rPr>
        <w:t xml:space="preserve">regulations, </w:t>
      </w:r>
      <w:r w:rsidR="00CD4A67" w:rsidRPr="007E3BFA">
        <w:rPr>
          <w:rFonts w:ascii="Arial" w:hAnsi="Arial" w:cs="Arial"/>
        </w:rPr>
        <w:t xml:space="preserve">and keeping up with </w:t>
      </w:r>
      <w:r w:rsidR="00ED1F46" w:rsidRPr="007E3BFA">
        <w:rPr>
          <w:rFonts w:ascii="Arial" w:hAnsi="Arial" w:cs="Arial"/>
        </w:rPr>
        <w:t xml:space="preserve">new </w:t>
      </w:r>
      <w:r w:rsidR="00CD4A67" w:rsidRPr="007E3BFA">
        <w:rPr>
          <w:rFonts w:ascii="Arial" w:hAnsi="Arial" w:cs="Arial"/>
        </w:rPr>
        <w:t xml:space="preserve">regulatory </w:t>
      </w:r>
      <w:r w:rsidR="00ED1F46" w:rsidRPr="007E3BFA">
        <w:rPr>
          <w:rFonts w:ascii="Arial" w:hAnsi="Arial" w:cs="Arial"/>
        </w:rPr>
        <w:t xml:space="preserve">trends that could impact or influence </w:t>
      </w:r>
      <w:r w:rsidRPr="007E3BFA">
        <w:rPr>
          <w:rFonts w:ascii="Arial" w:hAnsi="Arial" w:cs="Arial"/>
        </w:rPr>
        <w:t>The Company’s</w:t>
      </w:r>
      <w:r w:rsidR="00CD4A67" w:rsidRPr="007E3BFA">
        <w:rPr>
          <w:rFonts w:ascii="Arial" w:hAnsi="Arial" w:cs="Arial"/>
        </w:rPr>
        <w:t xml:space="preserve"> operations</w:t>
      </w:r>
    </w:p>
    <w:p w:rsidR="00ED1F46" w:rsidRPr="007E3BFA" w:rsidRDefault="00ED1F46" w:rsidP="007E3BF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3BFA">
        <w:rPr>
          <w:rFonts w:ascii="Arial" w:hAnsi="Arial" w:cs="Arial"/>
        </w:rPr>
        <w:t>Preparation of annual audit of cust</w:t>
      </w:r>
      <w:r w:rsidR="00CD4A67" w:rsidRPr="007E3BFA">
        <w:rPr>
          <w:rFonts w:ascii="Arial" w:hAnsi="Arial" w:cs="Arial"/>
        </w:rPr>
        <w:t>om brokers for trade compliance</w:t>
      </w:r>
    </w:p>
    <w:p w:rsidR="00ED1F46" w:rsidRPr="007E3BFA" w:rsidRDefault="00CD4A67" w:rsidP="007E3BF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3BFA">
        <w:rPr>
          <w:rFonts w:ascii="Arial" w:hAnsi="Arial" w:cs="Arial"/>
        </w:rPr>
        <w:t>Work</w:t>
      </w:r>
      <w:r w:rsidR="00E61D20" w:rsidRPr="007E3BFA">
        <w:rPr>
          <w:rFonts w:ascii="Arial" w:hAnsi="Arial" w:cs="Arial"/>
        </w:rPr>
        <w:t>ing</w:t>
      </w:r>
      <w:r w:rsidRPr="007E3BFA">
        <w:rPr>
          <w:rFonts w:ascii="Arial" w:hAnsi="Arial" w:cs="Arial"/>
        </w:rPr>
        <w:t xml:space="preserve"> with multiple </w:t>
      </w:r>
      <w:r w:rsidR="005F5F41" w:rsidRPr="007E3BFA">
        <w:rPr>
          <w:rFonts w:ascii="Arial" w:hAnsi="Arial" w:cs="Arial"/>
        </w:rPr>
        <w:t xml:space="preserve">internal and external </w:t>
      </w:r>
      <w:r w:rsidRPr="007E3BFA">
        <w:rPr>
          <w:rFonts w:ascii="Arial" w:hAnsi="Arial" w:cs="Arial"/>
        </w:rPr>
        <w:t xml:space="preserve">stakeholders </w:t>
      </w:r>
      <w:r w:rsidR="00ED1F46" w:rsidRPr="007E3BFA">
        <w:rPr>
          <w:rFonts w:ascii="Arial" w:hAnsi="Arial" w:cs="Arial"/>
        </w:rPr>
        <w:t xml:space="preserve">to ensure compliance </w:t>
      </w:r>
      <w:r w:rsidR="00E61D20" w:rsidRPr="007E3BFA">
        <w:rPr>
          <w:rFonts w:ascii="Arial" w:hAnsi="Arial" w:cs="Arial"/>
        </w:rPr>
        <w:t>of procedures and maintain</w:t>
      </w:r>
      <w:r w:rsidRPr="007E3BFA">
        <w:rPr>
          <w:rFonts w:ascii="Arial" w:hAnsi="Arial" w:cs="Arial"/>
        </w:rPr>
        <w:t xml:space="preserve"> the flow of goods</w:t>
      </w:r>
      <w:r w:rsidR="00E61D20" w:rsidRPr="007E3BFA">
        <w:rPr>
          <w:rFonts w:ascii="Arial" w:hAnsi="Arial" w:cs="Arial"/>
        </w:rPr>
        <w:t xml:space="preserve">. To ensure the on time delivery of Imported/Exported </w:t>
      </w:r>
      <w:r w:rsidR="00E61D20" w:rsidRPr="00B211D7">
        <w:rPr>
          <w:rFonts w:ascii="Arial" w:hAnsi="Arial" w:cs="Arial"/>
        </w:rPr>
        <w:t>goods according to the plan</w:t>
      </w:r>
    </w:p>
    <w:p w:rsidR="00ED1F46" w:rsidRPr="007E3BFA" w:rsidRDefault="00E61D20" w:rsidP="007E3BF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3BFA">
        <w:rPr>
          <w:rFonts w:ascii="Arial" w:hAnsi="Arial" w:cs="Arial"/>
        </w:rPr>
        <w:t>R</w:t>
      </w:r>
      <w:r w:rsidR="00ED1F46" w:rsidRPr="007E3BFA">
        <w:rPr>
          <w:rFonts w:ascii="Arial" w:hAnsi="Arial" w:cs="Arial"/>
        </w:rPr>
        <w:t xml:space="preserve">eview of </w:t>
      </w:r>
      <w:r w:rsidR="00513F47" w:rsidRPr="007E3BFA">
        <w:rPr>
          <w:rFonts w:ascii="Arial" w:hAnsi="Arial" w:cs="Arial"/>
        </w:rPr>
        <w:t>customs end to end</w:t>
      </w:r>
      <w:r w:rsidR="00ED1F46" w:rsidRPr="007E3BFA">
        <w:rPr>
          <w:rFonts w:ascii="Arial" w:hAnsi="Arial" w:cs="Arial"/>
        </w:rPr>
        <w:t xml:space="preserve"> spend</w:t>
      </w:r>
      <w:r w:rsidR="00513F47" w:rsidRPr="007E3BFA">
        <w:rPr>
          <w:rFonts w:ascii="Arial" w:hAnsi="Arial" w:cs="Arial"/>
        </w:rPr>
        <w:t xml:space="preserve"> vs actuals</w:t>
      </w:r>
      <w:r w:rsidRPr="007E3BFA">
        <w:rPr>
          <w:rFonts w:ascii="Arial" w:hAnsi="Arial" w:cs="Arial"/>
        </w:rPr>
        <w:t xml:space="preserve"> on a monthly basis</w:t>
      </w:r>
      <w:r w:rsidR="00513F47" w:rsidRPr="007E3BFA">
        <w:rPr>
          <w:rFonts w:ascii="Arial" w:hAnsi="Arial" w:cs="Arial"/>
        </w:rPr>
        <w:t>. Ensure that duties paid for goods imported have b</w:t>
      </w:r>
      <w:r w:rsidR="005F5F41" w:rsidRPr="007E3BFA">
        <w:rPr>
          <w:rFonts w:ascii="Arial" w:hAnsi="Arial" w:cs="Arial"/>
        </w:rPr>
        <w:t>een accurately reported to HMRC</w:t>
      </w:r>
    </w:p>
    <w:p w:rsidR="00513F47" w:rsidRPr="007E3BFA" w:rsidRDefault="00513F47" w:rsidP="007E3BF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3BFA">
        <w:rPr>
          <w:rFonts w:ascii="Arial" w:hAnsi="Arial" w:cs="Arial"/>
        </w:rPr>
        <w:t xml:space="preserve">Training </w:t>
      </w:r>
      <w:r w:rsidR="00F5696C" w:rsidRPr="007E3BFA">
        <w:rPr>
          <w:rFonts w:ascii="Arial" w:hAnsi="Arial" w:cs="Arial"/>
        </w:rPr>
        <w:t>other team members</w:t>
      </w:r>
      <w:r w:rsidRPr="007E3BFA">
        <w:rPr>
          <w:rFonts w:ascii="Arial" w:hAnsi="Arial" w:cs="Arial"/>
        </w:rPr>
        <w:t xml:space="preserve"> on Brexit processes and procedures</w:t>
      </w:r>
      <w:r w:rsidR="005F5F41" w:rsidRPr="007E3BFA">
        <w:rPr>
          <w:rFonts w:ascii="Arial" w:hAnsi="Arial" w:cs="Arial"/>
        </w:rPr>
        <w:t>, helping the Company to develop it’s in house capabilities, in particular in relation to import declarations</w:t>
      </w:r>
    </w:p>
    <w:p w:rsidR="007E3BFA" w:rsidRPr="007E3BFA" w:rsidRDefault="007E3BFA" w:rsidP="007E3BFA">
      <w:pPr>
        <w:spacing w:after="0" w:line="240" w:lineRule="auto"/>
        <w:rPr>
          <w:rFonts w:ascii="Arial" w:hAnsi="Arial" w:cs="Arial"/>
          <w:b/>
        </w:rPr>
      </w:pPr>
    </w:p>
    <w:p w:rsidR="00ED1F46" w:rsidRPr="007E3BFA" w:rsidRDefault="00F5696C" w:rsidP="007E3BFA">
      <w:pPr>
        <w:spacing w:after="0" w:line="240" w:lineRule="auto"/>
        <w:rPr>
          <w:rFonts w:ascii="Arial" w:hAnsi="Arial" w:cs="Arial"/>
          <w:b/>
        </w:rPr>
      </w:pPr>
      <w:r w:rsidRPr="007E3BFA">
        <w:rPr>
          <w:rFonts w:ascii="Arial" w:hAnsi="Arial" w:cs="Arial"/>
          <w:b/>
        </w:rPr>
        <w:t xml:space="preserve">Essential </w:t>
      </w:r>
      <w:r w:rsidR="007E3BFA">
        <w:rPr>
          <w:rFonts w:ascii="Arial" w:hAnsi="Arial" w:cs="Arial"/>
          <w:b/>
        </w:rPr>
        <w:t xml:space="preserve">Knowledge and </w:t>
      </w:r>
      <w:r w:rsidRPr="007E3BFA">
        <w:rPr>
          <w:rFonts w:ascii="Arial" w:hAnsi="Arial" w:cs="Arial"/>
          <w:b/>
        </w:rPr>
        <w:t>Skills</w:t>
      </w:r>
    </w:p>
    <w:p w:rsidR="00513F47" w:rsidRPr="007E3BFA" w:rsidRDefault="00EC6E6D" w:rsidP="007E3B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Strong</w:t>
      </w:r>
      <w:r w:rsidR="00513F47" w:rsidRPr="007E3BFA">
        <w:rPr>
          <w:rFonts w:ascii="Arial" w:hAnsi="Arial" w:cs="Arial"/>
        </w:rPr>
        <w:t xml:space="preserve"> knowledge of UK Customs procedures and EU customs regulation</w:t>
      </w:r>
      <w:r>
        <w:rPr>
          <w:rFonts w:ascii="Arial" w:hAnsi="Arial" w:cs="Arial"/>
        </w:rPr>
        <w:t>s</w:t>
      </w:r>
    </w:p>
    <w:p w:rsidR="00513F47" w:rsidRPr="007E3BFA" w:rsidRDefault="00513F47" w:rsidP="007E3B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BFA">
        <w:rPr>
          <w:rFonts w:ascii="Arial" w:hAnsi="Arial" w:cs="Arial"/>
        </w:rPr>
        <w:t>Import and Export experience</w:t>
      </w:r>
    </w:p>
    <w:p w:rsidR="00513F47" w:rsidRPr="007E3BFA" w:rsidRDefault="00513F47" w:rsidP="007E3B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BFA">
        <w:rPr>
          <w:rFonts w:ascii="Arial" w:hAnsi="Arial" w:cs="Arial"/>
        </w:rPr>
        <w:t>Expert knowledge of customs systems such a CHIEF/CDS, NES, NCTS; Traces System, and operate in Destin8/ CNS Compass</w:t>
      </w:r>
    </w:p>
    <w:p w:rsidR="00513F47" w:rsidRDefault="00513F47" w:rsidP="007E3B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BFA">
        <w:rPr>
          <w:rFonts w:ascii="Arial" w:hAnsi="Arial" w:cs="Arial"/>
        </w:rPr>
        <w:t xml:space="preserve">Expert knowledge in tariff classification and customs processes such as CFSP, Authorised Consignor, Inward and outward processing </w:t>
      </w:r>
    </w:p>
    <w:p w:rsidR="00EC6E6D" w:rsidRPr="007E3BFA" w:rsidRDefault="00EC6E6D" w:rsidP="00EC6E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BFA">
        <w:rPr>
          <w:rFonts w:ascii="Arial" w:hAnsi="Arial" w:cs="Arial"/>
        </w:rPr>
        <w:t>Excellent data analysis capabilities using Excel</w:t>
      </w:r>
    </w:p>
    <w:p w:rsidR="00513F47" w:rsidRDefault="00513F47" w:rsidP="007E3B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BFA">
        <w:rPr>
          <w:rFonts w:ascii="Arial" w:hAnsi="Arial" w:cs="Arial"/>
        </w:rPr>
        <w:t xml:space="preserve">Strong </w:t>
      </w:r>
      <w:r w:rsidR="00EC6E6D">
        <w:rPr>
          <w:rFonts w:ascii="Arial" w:hAnsi="Arial" w:cs="Arial"/>
        </w:rPr>
        <w:t>stakeholder</w:t>
      </w:r>
      <w:r w:rsidRPr="007E3BFA">
        <w:rPr>
          <w:rFonts w:ascii="Arial" w:hAnsi="Arial" w:cs="Arial"/>
        </w:rPr>
        <w:t xml:space="preserve"> management </w:t>
      </w:r>
    </w:p>
    <w:p w:rsidR="00EC6E6D" w:rsidRPr="00EC6E6D" w:rsidRDefault="00EC6E6D" w:rsidP="00EC6E6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C6E6D">
        <w:rPr>
          <w:rFonts w:ascii="Arial" w:hAnsi="Arial" w:cs="Arial"/>
        </w:rPr>
        <w:lastRenderedPageBreak/>
        <w:t>Demonstrated ability to interact effectively with people at different levels</w:t>
      </w:r>
      <w:r>
        <w:rPr>
          <w:rFonts w:ascii="Arial" w:hAnsi="Arial" w:cs="Arial"/>
        </w:rPr>
        <w:t>, both orally and in writing</w:t>
      </w:r>
    </w:p>
    <w:p w:rsidR="00ED1F46" w:rsidRPr="007E3BFA" w:rsidRDefault="00F5696C" w:rsidP="007E3B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BFA">
        <w:rPr>
          <w:rFonts w:ascii="Arial" w:hAnsi="Arial" w:cs="Arial"/>
        </w:rPr>
        <w:t xml:space="preserve">Experience of </w:t>
      </w:r>
      <w:r w:rsidR="00ED1F46" w:rsidRPr="007E3BFA">
        <w:rPr>
          <w:rFonts w:ascii="Arial" w:hAnsi="Arial" w:cs="Arial"/>
        </w:rPr>
        <w:t>process i</w:t>
      </w:r>
      <w:r w:rsidR="00513F47" w:rsidRPr="007E3BFA">
        <w:rPr>
          <w:rFonts w:ascii="Arial" w:hAnsi="Arial" w:cs="Arial"/>
        </w:rPr>
        <w:t>mprovement methodology</w:t>
      </w:r>
    </w:p>
    <w:p w:rsidR="007E3BFA" w:rsidRPr="007E3BFA" w:rsidRDefault="007E3BFA" w:rsidP="007E3B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BFA">
        <w:rPr>
          <w:rFonts w:ascii="Arial" w:hAnsi="Arial" w:cs="Arial"/>
        </w:rPr>
        <w:t>Understanding of and commitment to Equal Opportunities and managing diversity</w:t>
      </w:r>
    </w:p>
    <w:p w:rsidR="00F5696C" w:rsidRPr="00EC6E6D" w:rsidRDefault="007E3BFA" w:rsidP="00EC6E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BFA">
        <w:rPr>
          <w:rFonts w:ascii="Arial" w:hAnsi="Arial" w:cs="Arial"/>
        </w:rPr>
        <w:t>Understanding of relevant health and safety legislation and relevant trading legislation</w:t>
      </w:r>
    </w:p>
    <w:p w:rsidR="00F5696C" w:rsidRPr="007E3BFA" w:rsidRDefault="00F5696C" w:rsidP="007E3BFA">
      <w:pPr>
        <w:spacing w:after="0" w:line="240" w:lineRule="auto"/>
        <w:rPr>
          <w:rFonts w:ascii="Arial" w:hAnsi="Arial" w:cs="Arial"/>
          <w:b/>
        </w:rPr>
      </w:pPr>
      <w:r w:rsidRPr="007E3BFA">
        <w:rPr>
          <w:rFonts w:ascii="Arial" w:hAnsi="Arial" w:cs="Arial"/>
          <w:b/>
        </w:rPr>
        <w:t>Desirable Skills</w:t>
      </w:r>
    </w:p>
    <w:p w:rsidR="00F5696C" w:rsidRPr="007E3BFA" w:rsidRDefault="00F5696C" w:rsidP="007E3B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3BFA">
        <w:rPr>
          <w:rFonts w:ascii="Arial" w:hAnsi="Arial" w:cs="Arial"/>
        </w:rPr>
        <w:t>Trade Qualification (BIFA) in Customs Procedures or Level 3 Certificate in Customs Compliance</w:t>
      </w:r>
    </w:p>
    <w:p w:rsidR="00F5696C" w:rsidRPr="007E3BFA" w:rsidRDefault="00F5696C" w:rsidP="007E3B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3BFA">
        <w:rPr>
          <w:rFonts w:ascii="Arial" w:hAnsi="Arial" w:cs="Arial"/>
        </w:rPr>
        <w:t xml:space="preserve">French language </w:t>
      </w:r>
    </w:p>
    <w:p w:rsidR="007E3BFA" w:rsidRPr="007E3BFA" w:rsidRDefault="007E3BFA" w:rsidP="007E3BFA">
      <w:pPr>
        <w:spacing w:after="0" w:line="240" w:lineRule="auto"/>
        <w:jc w:val="both"/>
        <w:rPr>
          <w:rFonts w:ascii="Arial" w:hAnsi="Arial" w:cs="Arial"/>
          <w:b/>
        </w:rPr>
      </w:pPr>
    </w:p>
    <w:p w:rsidR="007E3BFA" w:rsidRPr="007E3BFA" w:rsidRDefault="007E3BFA" w:rsidP="007E3BFA">
      <w:pPr>
        <w:spacing w:after="0" w:line="240" w:lineRule="auto"/>
        <w:jc w:val="both"/>
        <w:rPr>
          <w:rFonts w:ascii="Arial" w:hAnsi="Arial" w:cs="Arial"/>
          <w:b/>
        </w:rPr>
      </w:pPr>
      <w:r w:rsidRPr="007E3BFA">
        <w:rPr>
          <w:rFonts w:ascii="Arial" w:hAnsi="Arial" w:cs="Arial"/>
          <w:b/>
        </w:rPr>
        <w:t>Competencies</w:t>
      </w:r>
    </w:p>
    <w:p w:rsidR="007E3BFA" w:rsidRPr="007E3BFA" w:rsidRDefault="007E3BFA" w:rsidP="007E3BFA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7E3BFA">
        <w:rPr>
          <w:rFonts w:ascii="Arial" w:hAnsi="Arial" w:cs="Arial"/>
        </w:rPr>
        <w:t>Teamwork &amp; Ownership -  Level 2 “</w:t>
      </w:r>
      <w:r w:rsidRPr="007E3BFA">
        <w:rPr>
          <w:rFonts w:ascii="Arial" w:hAnsi="Arial" w:cs="Arial"/>
          <w:i/>
        </w:rPr>
        <w:t>Actively contributes to achieve organisational objectives”</w:t>
      </w:r>
    </w:p>
    <w:p w:rsidR="007E3BFA" w:rsidRPr="007E3BFA" w:rsidRDefault="007E3BFA" w:rsidP="007E3BFA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7E3BFA">
        <w:rPr>
          <w:rFonts w:ascii="Arial" w:hAnsi="Arial" w:cs="Arial"/>
        </w:rPr>
        <w:t xml:space="preserve">Managing Standards - Level 2 </w:t>
      </w:r>
      <w:r w:rsidRPr="007E3BFA">
        <w:rPr>
          <w:rFonts w:ascii="Arial" w:hAnsi="Arial" w:cs="Arial"/>
          <w:i/>
        </w:rPr>
        <w:t>“Checks own work”</w:t>
      </w:r>
    </w:p>
    <w:p w:rsidR="007E3BFA" w:rsidRPr="007E3BFA" w:rsidRDefault="007E3BFA" w:rsidP="007E3BFA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7E3BFA">
        <w:rPr>
          <w:rFonts w:ascii="Arial" w:hAnsi="Arial" w:cs="Arial"/>
        </w:rPr>
        <w:t>Satisfying Consumer Costumer - Level 1 “</w:t>
      </w:r>
      <w:r w:rsidRPr="007E3BFA">
        <w:rPr>
          <w:rFonts w:ascii="Arial" w:hAnsi="Arial" w:cs="Arial"/>
          <w:i/>
        </w:rPr>
        <w:t>Responds to consumers, customers and colleagues”</w:t>
      </w:r>
    </w:p>
    <w:p w:rsidR="007E3BFA" w:rsidRPr="007E3BFA" w:rsidRDefault="007E3BFA" w:rsidP="007E3BFA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7E3BFA">
        <w:rPr>
          <w:rFonts w:ascii="Arial" w:hAnsi="Arial" w:cs="Arial"/>
        </w:rPr>
        <w:t>Drive for Achievement -  Level 1 “</w:t>
      </w:r>
      <w:r w:rsidRPr="007E3BFA">
        <w:rPr>
          <w:rFonts w:ascii="Arial" w:hAnsi="Arial" w:cs="Arial"/>
          <w:i/>
        </w:rPr>
        <w:t>Works to meet standards</w:t>
      </w:r>
      <w:r w:rsidRPr="007E3BFA">
        <w:rPr>
          <w:rFonts w:ascii="Arial" w:hAnsi="Arial" w:cs="Arial"/>
        </w:rPr>
        <w:t>”</w:t>
      </w:r>
      <w:r w:rsidRPr="007E3BFA">
        <w:rPr>
          <w:rFonts w:ascii="Arial" w:hAnsi="Arial" w:cs="Arial"/>
        </w:rPr>
        <w:tab/>
      </w:r>
    </w:p>
    <w:p w:rsidR="007E3BFA" w:rsidRPr="007E3BFA" w:rsidRDefault="007E3BFA" w:rsidP="007E3BFA">
      <w:pPr>
        <w:spacing w:after="0" w:line="240" w:lineRule="auto"/>
        <w:rPr>
          <w:rFonts w:ascii="Arial" w:hAnsi="Arial" w:cs="Arial"/>
          <w:i/>
        </w:rPr>
      </w:pPr>
      <w:r w:rsidRPr="007E3BFA">
        <w:rPr>
          <w:rFonts w:ascii="Arial" w:hAnsi="Arial" w:cs="Arial"/>
        </w:rPr>
        <w:tab/>
      </w:r>
    </w:p>
    <w:p w:rsidR="007E3BFA" w:rsidRPr="007E3BFA" w:rsidRDefault="007E3BFA" w:rsidP="007E3BFA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:rsidR="007E3BFA" w:rsidRPr="007E3BFA" w:rsidRDefault="007E3BFA" w:rsidP="007E3BFA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7E3BFA">
        <w:rPr>
          <w:rFonts w:ascii="Arial" w:hAnsi="Arial" w:cs="Arial"/>
          <w:b/>
        </w:rPr>
        <w:t>The job description is intended to include the broad range of responsibilities and</w:t>
      </w:r>
    </w:p>
    <w:p w:rsidR="007E3BFA" w:rsidRPr="007E3BFA" w:rsidRDefault="007E3BFA" w:rsidP="007E3BFA">
      <w:pPr>
        <w:spacing w:after="0" w:line="240" w:lineRule="auto"/>
        <w:ind w:left="2160" w:hanging="2160"/>
        <w:jc w:val="both"/>
        <w:rPr>
          <w:rFonts w:ascii="Arial" w:hAnsi="Arial" w:cs="Arial"/>
          <w:b/>
        </w:rPr>
      </w:pPr>
      <w:proofErr w:type="gramStart"/>
      <w:r w:rsidRPr="007E3BFA">
        <w:rPr>
          <w:rFonts w:ascii="Arial" w:hAnsi="Arial" w:cs="Arial"/>
          <w:b/>
        </w:rPr>
        <w:t>requirements</w:t>
      </w:r>
      <w:proofErr w:type="gramEnd"/>
      <w:r w:rsidRPr="007E3BFA">
        <w:rPr>
          <w:rFonts w:ascii="Arial" w:hAnsi="Arial" w:cs="Arial"/>
          <w:b/>
        </w:rPr>
        <w:t xml:space="preserve"> of the post. It is neither exhaustive nor exclusive but while some</w:t>
      </w:r>
    </w:p>
    <w:p w:rsidR="000957E4" w:rsidRDefault="007E3BFA" w:rsidP="00CD1B39">
      <w:pPr>
        <w:spacing w:after="0" w:line="240" w:lineRule="auto"/>
        <w:ind w:left="2160" w:hanging="2160"/>
        <w:jc w:val="both"/>
        <w:rPr>
          <w:rFonts w:ascii="Arial" w:hAnsi="Arial" w:cs="Arial"/>
          <w:b/>
        </w:rPr>
      </w:pPr>
      <w:proofErr w:type="gramStart"/>
      <w:r w:rsidRPr="007E3BFA">
        <w:rPr>
          <w:rFonts w:ascii="Arial" w:hAnsi="Arial" w:cs="Arial"/>
          <w:b/>
        </w:rPr>
        <w:t>variations</w:t>
      </w:r>
      <w:proofErr w:type="gramEnd"/>
      <w:r w:rsidRPr="007E3BFA">
        <w:rPr>
          <w:rFonts w:ascii="Arial" w:hAnsi="Arial" w:cs="Arial"/>
          <w:b/>
        </w:rPr>
        <w:t xml:space="preserve"> will be expected, these will be at an appropriate level for the role.</w:t>
      </w:r>
    </w:p>
    <w:p w:rsidR="00CD1B39" w:rsidRPr="00CD1B39" w:rsidRDefault="00CD1B39" w:rsidP="00CD1B39">
      <w:pPr>
        <w:spacing w:after="0" w:line="240" w:lineRule="auto"/>
        <w:ind w:left="2160" w:hanging="2160"/>
        <w:jc w:val="both"/>
        <w:rPr>
          <w:rFonts w:ascii="Arial" w:hAnsi="Arial" w:cs="Arial"/>
          <w:b/>
        </w:rPr>
      </w:pPr>
    </w:p>
    <w:p w:rsidR="00CD1B39" w:rsidRDefault="00CD1B39" w:rsidP="00CD1B39">
      <w:pPr>
        <w:tabs>
          <w:tab w:val="left" w:pos="6120"/>
        </w:tabs>
        <w:rPr>
          <w:rStyle w:val="Hyperlink"/>
          <w:rFonts w:ascii="Arial" w:hAnsi="Arial" w:cs="Arial"/>
          <w:b/>
        </w:rPr>
      </w:pPr>
      <w:r w:rsidRPr="00524330">
        <w:rPr>
          <w:rFonts w:ascii="Arial" w:hAnsi="Arial" w:cs="Arial"/>
          <w:b/>
        </w:rPr>
        <w:t xml:space="preserve">If you are interested in applying for this position please forward your CV </w:t>
      </w:r>
      <w:r>
        <w:rPr>
          <w:rFonts w:ascii="Arial" w:hAnsi="Arial" w:cs="Arial"/>
          <w:b/>
        </w:rPr>
        <w:t xml:space="preserve">along with your salary expectations and notice period </w:t>
      </w:r>
      <w:r w:rsidRPr="00524330">
        <w:rPr>
          <w:rFonts w:ascii="Arial" w:hAnsi="Arial" w:cs="Arial"/>
          <w:b/>
        </w:rPr>
        <w:t>to</w:t>
      </w:r>
      <w:r>
        <w:rPr>
          <w:rFonts w:ascii="Arial" w:hAnsi="Arial" w:cs="Arial"/>
          <w:b/>
        </w:rPr>
        <w:t>:</w:t>
      </w:r>
      <w:r w:rsidRPr="00524330">
        <w:rPr>
          <w:rFonts w:ascii="Arial" w:hAnsi="Arial" w:cs="Arial"/>
          <w:b/>
        </w:rPr>
        <w:t xml:space="preserve"> </w:t>
      </w:r>
      <w:hyperlink r:id="rId7" w:history="1">
        <w:r w:rsidRPr="00524330">
          <w:rPr>
            <w:rStyle w:val="Hyperlink"/>
            <w:rFonts w:ascii="Arial" w:hAnsi="Arial" w:cs="Arial"/>
            <w:b/>
          </w:rPr>
          <w:t>careers@lactalis.co.uk</w:t>
        </w:r>
      </w:hyperlink>
    </w:p>
    <w:p w:rsidR="00CD1B39" w:rsidRPr="00F255EF" w:rsidRDefault="00CD1B39" w:rsidP="00CD1B39">
      <w:pPr>
        <w:tabs>
          <w:tab w:val="left" w:pos="6120"/>
        </w:tabs>
        <w:rPr>
          <w:rFonts w:ascii="Arial" w:hAnsi="Arial" w:cs="Arial"/>
          <w:b/>
        </w:rPr>
      </w:pPr>
      <w:r>
        <w:rPr>
          <w:rStyle w:val="Hyperlink"/>
          <w:rFonts w:ascii="Arial" w:hAnsi="Arial" w:cs="Arial"/>
          <w:b/>
        </w:rPr>
        <w:t>Please be advised that we can only accept applications from candidates who have the right to work in the UK</w:t>
      </w:r>
    </w:p>
    <w:p w:rsidR="00CD1B39" w:rsidRPr="007E3BFA" w:rsidRDefault="00CD1B39" w:rsidP="00ED1F46">
      <w:pPr>
        <w:rPr>
          <w:rFonts w:ascii="Arial" w:hAnsi="Arial" w:cs="Arial"/>
        </w:rPr>
      </w:pPr>
    </w:p>
    <w:sectPr w:rsidR="00CD1B39" w:rsidRPr="007E3B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97" w:rsidRDefault="00183897" w:rsidP="005F5F41">
      <w:pPr>
        <w:spacing w:after="0" w:line="240" w:lineRule="auto"/>
      </w:pPr>
      <w:r>
        <w:separator/>
      </w:r>
    </w:p>
  </w:endnote>
  <w:endnote w:type="continuationSeparator" w:id="0">
    <w:p w:rsidR="00183897" w:rsidRDefault="00183897" w:rsidP="005F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97" w:rsidRDefault="00183897" w:rsidP="005F5F41">
      <w:pPr>
        <w:spacing w:after="0" w:line="240" w:lineRule="auto"/>
      </w:pPr>
      <w:r>
        <w:separator/>
      </w:r>
    </w:p>
  </w:footnote>
  <w:footnote w:type="continuationSeparator" w:id="0">
    <w:p w:rsidR="00183897" w:rsidRDefault="00183897" w:rsidP="005F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41" w:rsidRDefault="005F5F41" w:rsidP="005F5F4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480B2E" wp14:editId="2BE19D08">
          <wp:extent cx="2114550" cy="714375"/>
          <wp:effectExtent l="19050" t="0" r="0" b="0"/>
          <wp:docPr id="1" name="Picture 2" descr="logo Groupe_lactalis 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roupe_lactalis B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4D7C"/>
    <w:multiLevelType w:val="multilevel"/>
    <w:tmpl w:val="B98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F7214"/>
    <w:multiLevelType w:val="hybridMultilevel"/>
    <w:tmpl w:val="52E0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2BC9"/>
    <w:multiLevelType w:val="hybridMultilevel"/>
    <w:tmpl w:val="56266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41F9"/>
    <w:multiLevelType w:val="hybridMultilevel"/>
    <w:tmpl w:val="62969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349F3"/>
    <w:multiLevelType w:val="hybridMultilevel"/>
    <w:tmpl w:val="E42CE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F4C9A"/>
    <w:multiLevelType w:val="multilevel"/>
    <w:tmpl w:val="F1AE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4367C"/>
    <w:multiLevelType w:val="hybridMultilevel"/>
    <w:tmpl w:val="DFEA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F6447"/>
    <w:multiLevelType w:val="hybridMultilevel"/>
    <w:tmpl w:val="A584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B582B"/>
    <w:multiLevelType w:val="hybridMultilevel"/>
    <w:tmpl w:val="7048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46"/>
    <w:rsid w:val="000957E4"/>
    <w:rsid w:val="000E3F72"/>
    <w:rsid w:val="00120F6B"/>
    <w:rsid w:val="00183897"/>
    <w:rsid w:val="00234EDA"/>
    <w:rsid w:val="002869A3"/>
    <w:rsid w:val="00380983"/>
    <w:rsid w:val="003B7011"/>
    <w:rsid w:val="00513F47"/>
    <w:rsid w:val="005F5F41"/>
    <w:rsid w:val="00645191"/>
    <w:rsid w:val="007E3BFA"/>
    <w:rsid w:val="008D6BCE"/>
    <w:rsid w:val="00A362EA"/>
    <w:rsid w:val="00A47D20"/>
    <w:rsid w:val="00B15F2F"/>
    <w:rsid w:val="00B211D7"/>
    <w:rsid w:val="00BF1823"/>
    <w:rsid w:val="00C00A4A"/>
    <w:rsid w:val="00CD1B39"/>
    <w:rsid w:val="00CD4A67"/>
    <w:rsid w:val="00E61D20"/>
    <w:rsid w:val="00EC6E6D"/>
    <w:rsid w:val="00ED1F46"/>
    <w:rsid w:val="00F5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51054-7217-423B-8620-F86AA384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957E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957E4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957E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57E4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F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41"/>
  </w:style>
  <w:style w:type="paragraph" w:styleId="Footer">
    <w:name w:val="footer"/>
    <w:basedOn w:val="Normal"/>
    <w:link w:val="FooterChar"/>
    <w:uiPriority w:val="99"/>
    <w:unhideWhenUsed/>
    <w:rsid w:val="005F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lactali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Lactalis McLelland Ltd.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BRIGDEN Ben, Redhill</dc:creator>
  <cp:keywords/>
  <dc:description/>
  <cp:lastModifiedBy>FOWLER Rachel, Redhill</cp:lastModifiedBy>
  <cp:revision>6</cp:revision>
  <dcterms:created xsi:type="dcterms:W3CDTF">2020-08-14T12:49:00Z</dcterms:created>
  <dcterms:modified xsi:type="dcterms:W3CDTF">2020-08-14T16:17:00Z</dcterms:modified>
</cp:coreProperties>
</file>